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CA" w:rsidRDefault="00E502C5" w:rsidP="00B85B6A">
      <w:pPr>
        <w:spacing w:after="118"/>
      </w:pPr>
      <w:r>
        <w:rPr>
          <w:noProof/>
        </w:rPr>
        <w:drawing>
          <wp:inline distT="0" distB="0" distL="0" distR="0">
            <wp:extent cx="5924550" cy="116205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6290" cy="116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6A" w:rsidRDefault="00B85B6A" w:rsidP="00B85B6A">
      <w:pPr>
        <w:spacing w:after="0"/>
        <w:ind w:right="336"/>
      </w:pPr>
    </w:p>
    <w:p w:rsidR="00B85B6A" w:rsidRDefault="00B85B6A" w:rsidP="00B85B6A">
      <w:pPr>
        <w:spacing w:after="0"/>
        <w:ind w:right="336"/>
        <w:rPr>
          <w:rFonts w:ascii="Arial" w:hAnsi="Arial" w:cs="Arial"/>
          <w:b/>
        </w:rPr>
      </w:pPr>
      <w:r w:rsidRPr="00B85B6A">
        <w:rPr>
          <w:rFonts w:ascii="Arial" w:hAnsi="Arial" w:cs="Arial"/>
          <w:b/>
        </w:rPr>
        <w:t>Preisliste Autoaufbereitung</w:t>
      </w:r>
    </w:p>
    <w:p w:rsidR="00B85B6A" w:rsidRDefault="00B85B6A" w:rsidP="00B85B6A">
      <w:pPr>
        <w:spacing w:after="0"/>
        <w:ind w:right="336"/>
        <w:jc w:val="right"/>
        <w:rPr>
          <w:rFonts w:ascii="Arial" w:hAnsi="Arial" w:cs="Arial"/>
          <w:b/>
        </w:rPr>
      </w:pPr>
    </w:p>
    <w:p w:rsidR="00B85B6A" w:rsidRPr="00B85B6A" w:rsidRDefault="00B85B6A" w:rsidP="00B85B6A">
      <w:pPr>
        <w:spacing w:after="0"/>
        <w:ind w:right="3"/>
        <w:jc w:val="right"/>
        <w:rPr>
          <w:rFonts w:ascii="Arial" w:hAnsi="Arial" w:cs="Arial"/>
        </w:rPr>
      </w:pPr>
      <w:r w:rsidRPr="00B85B6A">
        <w:rPr>
          <w:rFonts w:ascii="Arial" w:hAnsi="Arial" w:cs="Arial"/>
        </w:rPr>
        <w:t>Stand: 01. Januar 2021</w:t>
      </w:r>
    </w:p>
    <w:tbl>
      <w:tblPr>
        <w:tblStyle w:val="TableGrid"/>
        <w:tblW w:w="9065" w:type="dxa"/>
        <w:tblInd w:w="7" w:type="dxa"/>
        <w:tblCellMar>
          <w:top w:w="5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965"/>
        <w:gridCol w:w="2408"/>
        <w:gridCol w:w="2692"/>
      </w:tblGrid>
      <w:tr w:rsidR="009F0FCA">
        <w:trPr>
          <w:trHeight w:val="784"/>
        </w:trPr>
        <w:tc>
          <w:tcPr>
            <w:tcW w:w="3965" w:type="dxa"/>
            <w:tcBorders>
              <w:top w:val="single" w:sz="4" w:space="0" w:color="F4B083"/>
              <w:left w:val="single" w:sz="4" w:space="0" w:color="F4B083"/>
              <w:bottom w:val="single" w:sz="12" w:space="0" w:color="F4B083"/>
              <w:right w:val="single" w:sz="4" w:space="0" w:color="F4B083"/>
            </w:tcBorders>
          </w:tcPr>
          <w:p w:rsidR="009F0FCA" w:rsidRDefault="00E502C5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F0FCA" w:rsidRDefault="00E502C5">
            <w:r>
              <w:rPr>
                <w:rFonts w:ascii="Arial" w:eastAsia="Arial" w:hAnsi="Arial" w:cs="Arial"/>
                <w:b/>
                <w:color w:val="C45911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F4B083"/>
              <w:left w:val="single" w:sz="4" w:space="0" w:color="F4B083"/>
              <w:bottom w:val="single" w:sz="12" w:space="0" w:color="F4B083"/>
              <w:right w:val="single" w:sz="4" w:space="0" w:color="F4B083"/>
            </w:tcBorders>
          </w:tcPr>
          <w:p w:rsidR="009F0FCA" w:rsidRDefault="00E502C5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PKW </w:t>
            </w:r>
          </w:p>
          <w:p w:rsidR="009F0FCA" w:rsidRDefault="00E502C5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F0FCA" w:rsidRDefault="00E502C5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F4B083"/>
              <w:left w:val="single" w:sz="4" w:space="0" w:color="F4B083"/>
              <w:bottom w:val="single" w:sz="12" w:space="0" w:color="F4B083"/>
              <w:right w:val="single" w:sz="4" w:space="0" w:color="F4B083"/>
            </w:tcBorders>
          </w:tcPr>
          <w:p w:rsidR="009F0FCA" w:rsidRDefault="00E502C5">
            <w:pPr>
              <w:ind w:left="41"/>
            </w:pPr>
            <w:r>
              <w:rPr>
                <w:rFonts w:ascii="Arial" w:eastAsia="Arial" w:hAnsi="Arial" w:cs="Arial"/>
                <w:b/>
              </w:rPr>
              <w:t xml:space="preserve">Transporter/ SUV/ VAN </w:t>
            </w:r>
          </w:p>
        </w:tc>
      </w:tr>
      <w:tr w:rsidR="009F0FCA">
        <w:trPr>
          <w:trHeight w:val="1859"/>
        </w:trPr>
        <w:tc>
          <w:tcPr>
            <w:tcW w:w="3965" w:type="dxa"/>
            <w:tcBorders>
              <w:top w:val="single" w:sz="12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F0FCA" w:rsidRDefault="00E502C5">
            <w:r>
              <w:rPr>
                <w:rFonts w:ascii="Arial" w:eastAsia="Arial" w:hAnsi="Arial" w:cs="Arial"/>
                <w:b/>
                <w:i/>
                <w:u w:val="single" w:color="000000"/>
              </w:rPr>
              <w:t>Außenaufbereitung (Paket 1)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9F0FCA" w:rsidRDefault="00E502C5" w:rsidP="006E454E">
            <w:pPr>
              <w:numPr>
                <w:ilvl w:val="0"/>
                <w:numId w:val="1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Handoberwäsche  </w:t>
            </w:r>
          </w:p>
          <w:p w:rsidR="009F0FCA" w:rsidRDefault="00E502C5" w:rsidP="006E454E">
            <w:pPr>
              <w:numPr>
                <w:ilvl w:val="0"/>
                <w:numId w:val="1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Türfalz reinigen </w:t>
            </w:r>
          </w:p>
          <w:p w:rsidR="009F0FCA" w:rsidRDefault="00E502C5" w:rsidP="006E454E">
            <w:pPr>
              <w:numPr>
                <w:ilvl w:val="0"/>
                <w:numId w:val="1"/>
              </w:numPr>
              <w:spacing w:after="12" w:line="245" w:lineRule="auto"/>
              <w:ind w:left="306" w:hanging="284"/>
            </w:pPr>
            <w:r>
              <w:rPr>
                <w:rFonts w:ascii="Arial" w:eastAsia="Arial" w:hAnsi="Arial" w:cs="Arial"/>
              </w:rPr>
              <w:t xml:space="preserve">Lackreinigung/ Maschinenpolitur </w:t>
            </w:r>
          </w:p>
          <w:p w:rsidR="009F0FCA" w:rsidRDefault="00E502C5" w:rsidP="006E454E">
            <w:pPr>
              <w:numPr>
                <w:ilvl w:val="0"/>
                <w:numId w:val="1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Scheibenreinigung </w:t>
            </w:r>
          </w:p>
          <w:p w:rsidR="009F0FCA" w:rsidRDefault="00E502C5" w:rsidP="006E454E">
            <w:pPr>
              <w:numPr>
                <w:ilvl w:val="0"/>
                <w:numId w:val="1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Reifenglanz  </w:t>
            </w:r>
          </w:p>
        </w:tc>
        <w:tc>
          <w:tcPr>
            <w:tcW w:w="2408" w:type="dxa"/>
            <w:tcBorders>
              <w:top w:val="single" w:sz="12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6E454E" w:rsidRDefault="006E454E">
            <w:pPr>
              <w:ind w:right="19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E502C5" w:rsidP="006E454E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80,</w:t>
            </w:r>
            <w:r w:rsidR="006E454E">
              <w:rPr>
                <w:rFonts w:ascii="Arial" w:eastAsia="Arial" w:hAnsi="Arial" w:cs="Arial"/>
                <w:b/>
              </w:rPr>
              <w:t xml:space="preserve">00 </w:t>
            </w:r>
            <w:r>
              <w:rPr>
                <w:rFonts w:ascii="Arial" w:eastAsia="Arial" w:hAnsi="Arial" w:cs="Arial"/>
                <w:b/>
              </w:rPr>
              <w:t xml:space="preserve">€ </w:t>
            </w:r>
          </w:p>
        </w:tc>
        <w:tc>
          <w:tcPr>
            <w:tcW w:w="2692" w:type="dxa"/>
            <w:tcBorders>
              <w:top w:val="single" w:sz="12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6E454E" w:rsidRDefault="006E454E">
            <w:pPr>
              <w:ind w:right="18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E502C5" w:rsidP="006E454E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>115,</w:t>
            </w:r>
            <w:r w:rsidR="006E454E">
              <w:rPr>
                <w:rFonts w:ascii="Arial" w:eastAsia="Arial" w:hAnsi="Arial" w:cs="Arial"/>
                <w:b/>
              </w:rPr>
              <w:t xml:space="preserve">00 </w:t>
            </w:r>
            <w:r>
              <w:rPr>
                <w:rFonts w:ascii="Arial" w:eastAsia="Arial" w:hAnsi="Arial" w:cs="Arial"/>
                <w:b/>
              </w:rPr>
              <w:t xml:space="preserve">€ </w:t>
            </w:r>
          </w:p>
        </w:tc>
      </w:tr>
      <w:tr w:rsidR="009F0FCA">
        <w:trPr>
          <w:trHeight w:val="1843"/>
        </w:trPr>
        <w:tc>
          <w:tcPr>
            <w:tcW w:w="39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F0FCA" w:rsidRDefault="00E502C5">
            <w:r>
              <w:rPr>
                <w:rFonts w:ascii="Arial" w:eastAsia="Arial" w:hAnsi="Arial" w:cs="Arial"/>
                <w:b/>
                <w:i/>
                <w:u w:val="single" w:color="000000"/>
              </w:rPr>
              <w:t>Innenaufbereitung (Paket 2)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9F0FCA" w:rsidRDefault="00E502C5" w:rsidP="006E454E">
            <w:pPr>
              <w:numPr>
                <w:ilvl w:val="0"/>
                <w:numId w:val="2"/>
              </w:numPr>
              <w:spacing w:after="7" w:line="247" w:lineRule="auto"/>
              <w:ind w:left="306" w:hanging="284"/>
            </w:pPr>
            <w:r>
              <w:rPr>
                <w:rFonts w:ascii="Arial" w:eastAsia="Arial" w:hAnsi="Arial" w:cs="Arial"/>
              </w:rPr>
              <w:t xml:space="preserve">Innenraum komplett inklusive Kofferraum </w:t>
            </w:r>
          </w:p>
          <w:p w:rsidR="009F0FCA" w:rsidRDefault="00E502C5" w:rsidP="006E454E">
            <w:pPr>
              <w:numPr>
                <w:ilvl w:val="0"/>
                <w:numId w:val="2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Polsternassreinigung  </w:t>
            </w:r>
          </w:p>
          <w:p w:rsidR="009F0FCA" w:rsidRDefault="00E502C5" w:rsidP="006E454E">
            <w:pPr>
              <w:numPr>
                <w:ilvl w:val="0"/>
                <w:numId w:val="2"/>
              </w:numPr>
              <w:spacing w:after="7" w:line="247" w:lineRule="auto"/>
              <w:ind w:left="306" w:hanging="284"/>
            </w:pPr>
            <w:r>
              <w:rPr>
                <w:rFonts w:ascii="Arial" w:eastAsia="Arial" w:hAnsi="Arial" w:cs="Arial"/>
              </w:rPr>
              <w:t xml:space="preserve">Kunsstoffteile reinigen &amp; versiegeln  </w:t>
            </w:r>
          </w:p>
          <w:p w:rsidR="009F0FCA" w:rsidRDefault="00E502C5" w:rsidP="006E454E">
            <w:pPr>
              <w:numPr>
                <w:ilvl w:val="0"/>
                <w:numId w:val="2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Scheibenreinigung  </w:t>
            </w:r>
          </w:p>
        </w:tc>
        <w:tc>
          <w:tcPr>
            <w:tcW w:w="240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6E454E" w:rsidRDefault="006E454E">
            <w:pPr>
              <w:ind w:right="19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E502C5" w:rsidP="006E454E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86,</w:t>
            </w:r>
            <w:r w:rsidR="006E454E">
              <w:rPr>
                <w:rFonts w:ascii="Arial" w:eastAsia="Arial" w:hAnsi="Arial" w:cs="Arial"/>
                <w:b/>
              </w:rPr>
              <w:t xml:space="preserve">00 </w:t>
            </w:r>
            <w:r>
              <w:rPr>
                <w:rFonts w:ascii="Arial" w:eastAsia="Arial" w:hAnsi="Arial" w:cs="Arial"/>
                <w:b/>
              </w:rPr>
              <w:t xml:space="preserve">€ </w:t>
            </w:r>
          </w:p>
        </w:tc>
        <w:tc>
          <w:tcPr>
            <w:tcW w:w="269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6E454E" w:rsidRDefault="006E454E">
            <w:pPr>
              <w:ind w:right="18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6E454E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110,00 </w:t>
            </w:r>
            <w:r w:rsidR="00E502C5">
              <w:rPr>
                <w:rFonts w:ascii="Arial" w:eastAsia="Arial" w:hAnsi="Arial" w:cs="Arial"/>
                <w:b/>
              </w:rPr>
              <w:t xml:space="preserve">€ </w:t>
            </w:r>
          </w:p>
        </w:tc>
      </w:tr>
      <w:tr w:rsidR="009F0FCA">
        <w:trPr>
          <w:trHeight w:val="1034"/>
        </w:trPr>
        <w:tc>
          <w:tcPr>
            <w:tcW w:w="39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5F63AA" w:rsidRDefault="00E502C5" w:rsidP="005F63AA">
            <w:pPr>
              <w:rPr>
                <w:rFonts w:ascii="Arial" w:eastAsia="Arial" w:hAnsi="Arial" w:cs="Arial"/>
                <w:b/>
                <w:i/>
              </w:rPr>
            </w:pPr>
            <w:r w:rsidRPr="005F63AA">
              <w:rPr>
                <w:rFonts w:ascii="Arial" w:eastAsia="Arial" w:hAnsi="Arial" w:cs="Arial"/>
                <w:b/>
                <w:i/>
                <w:u w:val="single" w:color="000000"/>
              </w:rPr>
              <w:t>Komplettreinigung (Paket 3)</w:t>
            </w:r>
            <w:r w:rsidRPr="005F63AA"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9F0FCA" w:rsidRDefault="00E502C5" w:rsidP="006E454E">
            <w:pPr>
              <w:pStyle w:val="Listenabsatz"/>
              <w:numPr>
                <w:ilvl w:val="0"/>
                <w:numId w:val="5"/>
              </w:numPr>
              <w:ind w:left="306" w:hanging="284"/>
            </w:pPr>
            <w:r w:rsidRPr="005F63AA">
              <w:rPr>
                <w:rFonts w:ascii="Arial" w:eastAsia="Arial" w:hAnsi="Arial" w:cs="Arial"/>
              </w:rPr>
              <w:t xml:space="preserve">Paket 1 und 2 inklusive Pflege und Konservierung der gereinigten Flächen </w:t>
            </w:r>
          </w:p>
        </w:tc>
        <w:tc>
          <w:tcPr>
            <w:tcW w:w="240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6E454E" w:rsidRDefault="006E454E">
            <w:pPr>
              <w:ind w:right="17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E502C5" w:rsidP="006E454E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</w:rPr>
              <w:t>152,</w:t>
            </w:r>
            <w:r w:rsidR="006E454E">
              <w:rPr>
                <w:rFonts w:ascii="Arial" w:eastAsia="Arial" w:hAnsi="Arial" w:cs="Arial"/>
                <w:b/>
              </w:rPr>
              <w:t xml:space="preserve">00 </w:t>
            </w:r>
            <w:r>
              <w:rPr>
                <w:rFonts w:ascii="Arial" w:eastAsia="Arial" w:hAnsi="Arial" w:cs="Arial"/>
                <w:b/>
              </w:rPr>
              <w:t xml:space="preserve">€ </w:t>
            </w:r>
          </w:p>
        </w:tc>
        <w:tc>
          <w:tcPr>
            <w:tcW w:w="269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6E454E" w:rsidRDefault="006E454E">
            <w:pPr>
              <w:ind w:right="18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6E454E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210,00 </w:t>
            </w:r>
            <w:r w:rsidR="00E502C5">
              <w:rPr>
                <w:rFonts w:ascii="Arial" w:eastAsia="Arial" w:hAnsi="Arial" w:cs="Arial"/>
                <w:b/>
              </w:rPr>
              <w:t xml:space="preserve">€ </w:t>
            </w:r>
          </w:p>
        </w:tc>
      </w:tr>
      <w:tr w:rsidR="009F0FCA">
        <w:trPr>
          <w:trHeight w:val="785"/>
        </w:trPr>
        <w:tc>
          <w:tcPr>
            <w:tcW w:w="39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9F0FCA" w:rsidRDefault="00E502C5">
            <w:r>
              <w:rPr>
                <w:rFonts w:ascii="Arial" w:eastAsia="Arial" w:hAnsi="Arial" w:cs="Arial"/>
                <w:b/>
                <w:i/>
                <w:u w:val="single" w:color="000000"/>
              </w:rPr>
              <w:t>Kleine Aufbereitung (Paket 4)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9F0FCA" w:rsidRDefault="00E502C5" w:rsidP="006E454E">
            <w:pPr>
              <w:pStyle w:val="Listenabsatz"/>
              <w:numPr>
                <w:ilvl w:val="0"/>
                <w:numId w:val="5"/>
              </w:numPr>
              <w:tabs>
                <w:tab w:val="center" w:pos="411"/>
                <w:tab w:val="right" w:pos="3771"/>
              </w:tabs>
              <w:ind w:left="306" w:hanging="284"/>
            </w:pPr>
            <w:r w:rsidRPr="005F63AA">
              <w:rPr>
                <w:rFonts w:ascii="Arial" w:eastAsia="Arial" w:hAnsi="Arial" w:cs="Arial"/>
              </w:rPr>
              <w:t xml:space="preserve">Handoberwäsche und Saugen </w:t>
            </w:r>
          </w:p>
          <w:p w:rsidR="009F0FCA" w:rsidRDefault="00E502C5">
            <w:pPr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6E454E" w:rsidRDefault="006E454E">
            <w:pPr>
              <w:ind w:right="19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E502C5" w:rsidP="006E454E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50,</w:t>
            </w:r>
            <w:r w:rsidR="006E454E">
              <w:rPr>
                <w:rFonts w:ascii="Arial" w:eastAsia="Arial" w:hAnsi="Arial" w:cs="Arial"/>
                <w:b/>
              </w:rPr>
              <w:t xml:space="preserve">00 </w:t>
            </w:r>
            <w:r>
              <w:rPr>
                <w:rFonts w:ascii="Arial" w:eastAsia="Arial" w:hAnsi="Arial" w:cs="Arial"/>
                <w:b/>
              </w:rPr>
              <w:t xml:space="preserve">€ </w:t>
            </w:r>
          </w:p>
        </w:tc>
        <w:tc>
          <w:tcPr>
            <w:tcW w:w="269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</w:tcPr>
          <w:p w:rsidR="006E454E" w:rsidRDefault="006E454E">
            <w:pPr>
              <w:ind w:right="20"/>
              <w:jc w:val="center"/>
              <w:rPr>
                <w:rFonts w:ascii="Arial" w:eastAsia="Arial" w:hAnsi="Arial" w:cs="Arial"/>
                <w:b/>
              </w:rPr>
            </w:pPr>
          </w:p>
          <w:p w:rsidR="009F0FCA" w:rsidRDefault="006E454E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76,00 </w:t>
            </w:r>
            <w:r w:rsidR="00E502C5">
              <w:rPr>
                <w:rFonts w:ascii="Arial" w:eastAsia="Arial" w:hAnsi="Arial" w:cs="Arial"/>
                <w:b/>
              </w:rPr>
              <w:t xml:space="preserve">€ </w:t>
            </w:r>
          </w:p>
        </w:tc>
      </w:tr>
      <w:tr w:rsidR="009F0FCA">
        <w:trPr>
          <w:trHeight w:val="1555"/>
        </w:trPr>
        <w:tc>
          <w:tcPr>
            <w:tcW w:w="3965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F0FCA" w:rsidRDefault="00E502C5">
            <w:r>
              <w:rPr>
                <w:rFonts w:ascii="Arial" w:eastAsia="Arial" w:hAnsi="Arial" w:cs="Arial"/>
                <w:b/>
                <w:i/>
                <w:u w:val="single" w:color="000000"/>
              </w:rPr>
              <w:t>Zusatzarbeiten</w:t>
            </w:r>
            <w:r>
              <w:rPr>
                <w:rFonts w:ascii="Arial" w:eastAsia="Arial" w:hAnsi="Arial" w:cs="Arial"/>
                <w:b/>
                <w:i/>
              </w:rPr>
              <w:t xml:space="preserve">  </w:t>
            </w:r>
          </w:p>
          <w:p w:rsidR="009F0FCA" w:rsidRDefault="00E502C5" w:rsidP="006E454E">
            <w:pPr>
              <w:numPr>
                <w:ilvl w:val="0"/>
                <w:numId w:val="3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Scheibenversiegelung 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9F0FCA" w:rsidRDefault="00E502C5" w:rsidP="006E454E">
            <w:pPr>
              <w:ind w:left="306" w:hanging="284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:rsidR="009F0FCA" w:rsidRDefault="00E502C5" w:rsidP="006E454E">
            <w:pPr>
              <w:numPr>
                <w:ilvl w:val="0"/>
                <w:numId w:val="3"/>
              </w:numPr>
              <w:ind w:left="306" w:hanging="284"/>
            </w:pPr>
            <w:r>
              <w:rPr>
                <w:rFonts w:ascii="Arial" w:eastAsia="Arial" w:hAnsi="Arial" w:cs="Arial"/>
              </w:rPr>
              <w:t xml:space="preserve">Sonderaufgaben bzw. Mehrarbeiten nach individueller Absprache 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F0FCA" w:rsidRDefault="00E502C5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F0FCA" w:rsidRDefault="00E502C5" w:rsidP="006E454E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32,</w:t>
            </w:r>
            <w:r w:rsidR="006E454E">
              <w:rPr>
                <w:rFonts w:ascii="Arial" w:eastAsia="Arial" w:hAnsi="Arial" w:cs="Arial"/>
                <w:b/>
              </w:rPr>
              <w:t xml:space="preserve">00 </w:t>
            </w:r>
            <w:r>
              <w:rPr>
                <w:rFonts w:ascii="Arial" w:eastAsia="Arial" w:hAnsi="Arial" w:cs="Arial"/>
                <w:b/>
              </w:rPr>
              <w:t xml:space="preserve">€ </w:t>
            </w:r>
          </w:p>
        </w:tc>
        <w:tc>
          <w:tcPr>
            <w:tcW w:w="2692" w:type="dxa"/>
            <w:tcBorders>
              <w:top w:val="single" w:sz="4" w:space="0" w:color="F4B083"/>
              <w:left w:val="single" w:sz="4" w:space="0" w:color="F4B083"/>
              <w:bottom w:val="single" w:sz="4" w:space="0" w:color="F4B083"/>
              <w:right w:val="single" w:sz="4" w:space="0" w:color="F4B083"/>
            </w:tcBorders>
            <w:shd w:val="clear" w:color="auto" w:fill="FBE4D5"/>
          </w:tcPr>
          <w:p w:rsidR="009F0FCA" w:rsidRDefault="00E502C5">
            <w:pPr>
              <w:ind w:left="4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F0FCA" w:rsidRDefault="006E454E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35,00 </w:t>
            </w:r>
            <w:bookmarkStart w:id="0" w:name="_GoBack"/>
            <w:bookmarkEnd w:id="0"/>
            <w:r w:rsidR="00E502C5">
              <w:rPr>
                <w:rFonts w:ascii="Arial" w:eastAsia="Arial" w:hAnsi="Arial" w:cs="Arial"/>
                <w:b/>
              </w:rPr>
              <w:t xml:space="preserve">€ </w:t>
            </w:r>
          </w:p>
        </w:tc>
      </w:tr>
    </w:tbl>
    <w:p w:rsidR="009F0FCA" w:rsidRDefault="00E502C5">
      <w:pPr>
        <w:spacing w:after="180"/>
      </w:pPr>
      <w:r>
        <w:rPr>
          <w:rFonts w:ascii="Arial" w:eastAsia="Arial" w:hAnsi="Arial" w:cs="Arial"/>
          <w:sz w:val="20"/>
        </w:rPr>
        <w:t xml:space="preserve">Alle Preise beinhalten die gesetzliche Mehrwertsteuer. </w:t>
      </w:r>
    </w:p>
    <w:p w:rsidR="00B85B6A" w:rsidRDefault="00B85B6A" w:rsidP="00B85B6A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B85B6A" w:rsidRDefault="00B85B6A" w:rsidP="00B85B6A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Pößnecker Werkstätten gGmbH</w:t>
      </w:r>
      <w:r w:rsidR="006E454E" w:rsidRPr="006E454E">
        <w:rPr>
          <w:rFonts w:ascii="Arial" w:hAnsi="Arial" w:cs="Arial"/>
          <w:b/>
          <w:sz w:val="24"/>
          <w:szCs w:val="24"/>
        </w:rPr>
        <w:t xml:space="preserve"> </w:t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b/>
          <w:sz w:val="24"/>
          <w:szCs w:val="24"/>
        </w:rPr>
        <w:t>Ansprechpartner:</w:t>
      </w:r>
    </w:p>
    <w:p w:rsidR="006E454E" w:rsidRDefault="00B85B6A" w:rsidP="006E45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Autoaufbereitung</w:t>
      </w:r>
      <w:r w:rsidR="006E454E" w:rsidRPr="006E454E">
        <w:rPr>
          <w:rFonts w:ascii="Arial" w:hAnsi="Arial" w:cs="Arial"/>
          <w:b/>
          <w:sz w:val="24"/>
          <w:szCs w:val="24"/>
        </w:rPr>
        <w:t xml:space="preserve"> </w:t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b/>
          <w:sz w:val="24"/>
          <w:szCs w:val="24"/>
        </w:rPr>
        <w:tab/>
      </w:r>
      <w:r w:rsidR="006E454E">
        <w:rPr>
          <w:rFonts w:ascii="Arial" w:hAnsi="Arial" w:cs="Arial"/>
          <w:sz w:val="24"/>
          <w:szCs w:val="24"/>
        </w:rPr>
        <w:t>Guido Meinusch</w:t>
      </w:r>
    </w:p>
    <w:p w:rsidR="006E454E" w:rsidRDefault="006E454E" w:rsidP="006E45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Augenseestraße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Tel.: 03647 5069365</w:t>
      </w:r>
    </w:p>
    <w:p w:rsidR="006E454E" w:rsidRDefault="006E454E" w:rsidP="006E45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07381 Pößneck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guido.meinusch@wfbm-awo.de</w:t>
        </w:r>
      </w:hyperlink>
    </w:p>
    <w:p w:rsidR="00B85B6A" w:rsidRDefault="00B85B6A" w:rsidP="00B85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B6A" w:rsidRDefault="00B85B6A" w:rsidP="00B85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Öffnungszeiten: </w:t>
      </w:r>
    </w:p>
    <w:p w:rsidR="00B85B6A" w:rsidRDefault="006E454E" w:rsidP="00B85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Montag bis Donnerstag </w:t>
      </w:r>
      <w:r>
        <w:rPr>
          <w:rFonts w:ascii="Arial" w:hAnsi="Arial" w:cs="Arial"/>
          <w:sz w:val="24"/>
          <w:szCs w:val="24"/>
        </w:rPr>
        <w:tab/>
        <w:t>07.00 bis 15.30 Uhr</w:t>
      </w:r>
    </w:p>
    <w:p w:rsidR="00B85B6A" w:rsidRDefault="006E454E" w:rsidP="00B85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nach Vereinbarung</w:t>
      </w:r>
    </w:p>
    <w:p w:rsidR="00B85B6A" w:rsidRDefault="00B85B6A" w:rsidP="00B85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5B6A" w:rsidRDefault="00B85B6A" w:rsidP="00B85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Team der Autoaufbereitung freut sich auf Ihren Besuch. </w:t>
      </w:r>
    </w:p>
    <w:p w:rsidR="009F0FCA" w:rsidRPr="006E454E" w:rsidRDefault="00B85B6A" w:rsidP="006E45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F0FCA" w:rsidRPr="006E454E">
      <w:pgSz w:w="11906" w:h="16838"/>
      <w:pgMar w:top="408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24B4"/>
    <w:multiLevelType w:val="hybridMultilevel"/>
    <w:tmpl w:val="69488D22"/>
    <w:lvl w:ilvl="0" w:tplc="C06EB4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D2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292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A3A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A373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E70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4F5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A6A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4EF4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32266A"/>
    <w:multiLevelType w:val="hybridMultilevel"/>
    <w:tmpl w:val="DFCC2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7D21"/>
    <w:multiLevelType w:val="hybridMultilevel"/>
    <w:tmpl w:val="7018BC18"/>
    <w:lvl w:ilvl="0" w:tplc="8D36D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6C71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E93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00F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C270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EEE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4FBA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69FD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2B31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17DE8"/>
    <w:multiLevelType w:val="hybridMultilevel"/>
    <w:tmpl w:val="22706668"/>
    <w:lvl w:ilvl="0" w:tplc="36B8A9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296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026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2D5A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28A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ADB6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407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628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C630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2862FC"/>
    <w:multiLevelType w:val="hybridMultilevel"/>
    <w:tmpl w:val="9F868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CA"/>
    <w:rsid w:val="005F63AA"/>
    <w:rsid w:val="006E454E"/>
    <w:rsid w:val="00896A84"/>
    <w:rsid w:val="009F0FCA"/>
    <w:rsid w:val="00B85B6A"/>
    <w:rsid w:val="00E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3E55"/>
  <w15:docId w15:val="{EF3AD364-6A5A-4A79-989B-5205491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84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5F63A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85B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do.meinusch@wfbm-awo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Weiser, Mandy</dc:creator>
  <cp:keywords/>
  <cp:lastModifiedBy>Lieder, Sandra</cp:lastModifiedBy>
  <cp:revision>2</cp:revision>
  <cp:lastPrinted>2021-01-14T12:14:00Z</cp:lastPrinted>
  <dcterms:created xsi:type="dcterms:W3CDTF">2021-05-20T12:22:00Z</dcterms:created>
  <dcterms:modified xsi:type="dcterms:W3CDTF">2021-05-20T12:22:00Z</dcterms:modified>
</cp:coreProperties>
</file>